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4B" w:rsidRPr="004E1B4B" w:rsidRDefault="004E1B4B" w:rsidP="004E1B4B">
      <w:pPr>
        <w:spacing w:after="0" w:line="240" w:lineRule="auto"/>
        <w:jc w:val="center"/>
        <w:rPr>
          <w:b/>
          <w:sz w:val="32"/>
          <w:szCs w:val="32"/>
        </w:rPr>
      </w:pPr>
      <w:r w:rsidRPr="004E1B4B">
        <w:rPr>
          <w:b/>
          <w:sz w:val="32"/>
          <w:szCs w:val="32"/>
        </w:rPr>
        <w:t>Учитель – логопед: Березовская Римма Валерьевна</w:t>
      </w:r>
    </w:p>
    <w:p w:rsidR="004E1B4B" w:rsidRDefault="004E1B4B" w:rsidP="00EC467B">
      <w:pPr>
        <w:spacing w:after="0" w:line="240" w:lineRule="auto"/>
        <w:jc w:val="center"/>
        <w:rPr>
          <w:b/>
          <w:sz w:val="32"/>
          <w:szCs w:val="32"/>
        </w:rPr>
      </w:pPr>
    </w:p>
    <w:p w:rsidR="00EC467B" w:rsidRPr="00EC467B" w:rsidRDefault="00EC467B" w:rsidP="00EC467B">
      <w:pPr>
        <w:spacing w:after="0" w:line="240" w:lineRule="auto"/>
        <w:jc w:val="center"/>
        <w:rPr>
          <w:b/>
          <w:sz w:val="32"/>
          <w:szCs w:val="32"/>
        </w:rPr>
      </w:pPr>
      <w:r w:rsidRPr="00EC467B">
        <w:rPr>
          <w:b/>
          <w:sz w:val="32"/>
          <w:szCs w:val="32"/>
        </w:rPr>
        <w:t xml:space="preserve">"Игровые технологии формирования звукопроизношения </w:t>
      </w:r>
    </w:p>
    <w:p w:rsidR="00404480" w:rsidRPr="00EC467B" w:rsidRDefault="00EC467B" w:rsidP="00EC467B">
      <w:pPr>
        <w:spacing w:after="0" w:line="240" w:lineRule="auto"/>
        <w:jc w:val="center"/>
        <w:rPr>
          <w:b/>
          <w:sz w:val="32"/>
          <w:szCs w:val="32"/>
        </w:rPr>
      </w:pPr>
      <w:r w:rsidRPr="00EC467B">
        <w:rPr>
          <w:b/>
          <w:sz w:val="32"/>
          <w:szCs w:val="32"/>
        </w:rPr>
        <w:t>у детей дошкольного возраста"</w:t>
      </w:r>
    </w:p>
    <w:p w:rsidR="004E1B4B" w:rsidRDefault="004E1B4B" w:rsidP="00EC46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EF22F5" w:rsidRDefault="00EF22F5" w:rsidP="00EC467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F22F5">
        <w:rPr>
          <w:rFonts w:eastAsia="Times New Roman"/>
          <w:sz w:val="28"/>
          <w:szCs w:val="28"/>
          <w:lang w:eastAsia="ru-RU"/>
        </w:rPr>
        <w:t xml:space="preserve">Игровые технологии в логопедии включают огромное количество занимательных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F22F5">
        <w:rPr>
          <w:rFonts w:eastAsia="Times New Roman"/>
          <w:b/>
          <w:bCs/>
          <w:sz w:val="28"/>
          <w:szCs w:val="28"/>
          <w:lang w:eastAsia="ru-RU"/>
        </w:rPr>
        <w:t xml:space="preserve"> игр, необходимых для коррекции звукопроизношения</w:t>
      </w:r>
      <w:r w:rsidRPr="00EF22F5">
        <w:rPr>
          <w:rFonts w:eastAsia="Times New Roman"/>
          <w:sz w:val="28"/>
          <w:szCs w:val="28"/>
          <w:lang w:eastAsia="ru-RU"/>
        </w:rPr>
        <w:t xml:space="preserve">, которые могут применяться вариативно, т. к. разработаны для многоцелевого использования в процессе коррекционного обучения и становления правильной речи дошкольников. </w:t>
      </w:r>
    </w:p>
    <w:p w:rsidR="00790D06" w:rsidRDefault="00790D06" w:rsidP="00EF22F5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04480" w:rsidRPr="00185EAD" w:rsidRDefault="00404480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Игра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это самая свободная форма погружения человека в реальную или </w:t>
      </w:r>
      <w:r w:rsidRPr="00CE54DF">
        <w:rPr>
          <w:rFonts w:eastAsia="Times New Roman"/>
          <w:i/>
          <w:iCs/>
          <w:color w:val="000000"/>
          <w:sz w:val="28"/>
          <w:szCs w:val="28"/>
          <w:lang w:eastAsia="ru-RU"/>
        </w:rPr>
        <w:t>(воображаемую)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> действительность с целью ее изучения, проявления собственного </w:t>
      </w:r>
      <w:r w:rsidRPr="00CE54DF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«Я»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>, творчества, активности, самостоятельности, самореализации.</w:t>
      </w:r>
    </w:p>
    <w:p w:rsidR="00790D06" w:rsidRDefault="00790D06" w:rsidP="0040448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04480" w:rsidRDefault="00404480" w:rsidP="0040448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Технология</w:t>
      </w:r>
      <w:r>
        <w:rPr>
          <w:rFonts w:eastAsia="Times New Roman"/>
          <w:sz w:val="28"/>
          <w:szCs w:val="28"/>
          <w:lang w:eastAsia="ru-RU"/>
        </w:rPr>
        <w:t xml:space="preserve"> - это совокупность приемов, которые применяются в каком-либо деле, мастерстве, искусстве. </w:t>
      </w:r>
    </w:p>
    <w:p w:rsidR="00790D06" w:rsidRDefault="00790D06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04480" w:rsidRDefault="00404480" w:rsidP="0040448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 xml:space="preserve">Игровая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технология</w:t>
      </w:r>
      <w:proofErr w:type="gramEnd"/>
      <w:r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организация педагогического процесса в форме различных педагогических игр. Это последовательная деятельность педагога по: отбору, разработке, подготовке игр; включению детей в игровую деятельность; осуществлению самой игры; подведению итогов, результатов игровой деятельности.</w:t>
      </w:r>
    </w:p>
    <w:p w:rsidR="00790D06" w:rsidRDefault="00790D06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0412F" w:rsidRPr="00404480" w:rsidRDefault="00B0412F" w:rsidP="00B0412F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Виды игр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, применяемых в игровых технологиях:</w:t>
      </w: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B0412F" w:rsidRPr="00404480" w:rsidRDefault="00B0412F" w:rsidP="00B0412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480">
        <w:rPr>
          <w:rFonts w:eastAsia="Times New Roman"/>
          <w:b/>
          <w:color w:val="000000"/>
          <w:sz w:val="28"/>
          <w:szCs w:val="28"/>
          <w:lang w:eastAsia="ru-RU"/>
        </w:rPr>
        <w:t>по виду деятельности</w:t>
      </w:r>
      <w:r w:rsidRPr="00404480">
        <w:rPr>
          <w:rFonts w:eastAsia="Times New Roman"/>
          <w:color w:val="000000"/>
          <w:sz w:val="28"/>
          <w:szCs w:val="28"/>
          <w:lang w:eastAsia="ru-RU"/>
        </w:rPr>
        <w:t xml:space="preserve"> — двигательные, интеллектуальные, </w:t>
      </w:r>
      <w:proofErr w:type="gramStart"/>
      <w:r w:rsidRPr="00404480">
        <w:rPr>
          <w:rFonts w:eastAsia="Times New Roman"/>
          <w:color w:val="000000"/>
          <w:sz w:val="28"/>
          <w:szCs w:val="28"/>
          <w:lang w:eastAsia="ru-RU"/>
        </w:rPr>
        <w:t>психологические ;</w:t>
      </w:r>
      <w:proofErr w:type="gramEnd"/>
    </w:p>
    <w:p w:rsidR="00B0412F" w:rsidRPr="00185EAD" w:rsidRDefault="00B0412F" w:rsidP="00B0412F">
      <w:pPr>
        <w:numPr>
          <w:ilvl w:val="0"/>
          <w:numId w:val="2"/>
        </w:numPr>
        <w:spacing w:before="100" w:beforeAutospacing="1" w:after="0" w:line="240" w:lineRule="auto"/>
        <w:ind w:left="426" w:hanging="426"/>
        <w:rPr>
          <w:rFonts w:eastAsia="Times New Roman"/>
          <w:color w:val="000000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по характеру педагогического процесса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обучающие, тренировочные, контролирующие, познавательные, воспитательные, развивающие, диагностические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0412F" w:rsidRPr="00185EAD" w:rsidRDefault="00B0412F" w:rsidP="00B0412F">
      <w:pPr>
        <w:numPr>
          <w:ilvl w:val="0"/>
          <w:numId w:val="2"/>
        </w:numPr>
        <w:spacing w:before="100" w:beforeAutospacing="1" w:after="0" w:line="240" w:lineRule="auto"/>
        <w:ind w:left="426" w:hanging="426"/>
        <w:rPr>
          <w:rFonts w:eastAsia="Times New Roman"/>
          <w:color w:val="000000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по характеру игровой методики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0412F" w:rsidRPr="00185EAD" w:rsidRDefault="00B0412F" w:rsidP="00B0412F">
      <w:pPr>
        <w:numPr>
          <w:ilvl w:val="0"/>
          <w:numId w:val="2"/>
        </w:numPr>
        <w:spacing w:before="100" w:beforeAutospacing="1" w:after="0" w:line="240" w:lineRule="auto"/>
        <w:ind w:left="426" w:hanging="426"/>
        <w:rPr>
          <w:rFonts w:eastAsia="Times New Roman"/>
          <w:color w:val="000000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по содержанию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музыкальные, математические, логические и т. д</w:t>
      </w:r>
      <w:r>
        <w:rPr>
          <w:rFonts w:eastAsia="Times New Roman"/>
          <w:color w:val="000000"/>
          <w:sz w:val="28"/>
          <w:szCs w:val="28"/>
          <w:lang w:eastAsia="ru-RU"/>
        </w:rPr>
        <w:t>.;</w:t>
      </w:r>
    </w:p>
    <w:p w:rsidR="00B0412F" w:rsidRPr="00185EAD" w:rsidRDefault="00B0412F" w:rsidP="00B0412F">
      <w:pPr>
        <w:numPr>
          <w:ilvl w:val="0"/>
          <w:numId w:val="2"/>
        </w:numPr>
        <w:spacing w:before="100" w:beforeAutospacing="1" w:after="0" w:line="240" w:lineRule="auto"/>
        <w:ind w:left="426" w:hanging="426"/>
        <w:rPr>
          <w:rFonts w:eastAsia="Times New Roman"/>
          <w:color w:val="000000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по игровому оборудованию</w:t>
      </w:r>
      <w:r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настольные, компьютерные, театрализованные, сюжетно-ролевые, и т. д.</w:t>
      </w:r>
    </w:p>
    <w:p w:rsidR="00B0412F" w:rsidRDefault="00B0412F" w:rsidP="00B0412F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04480" w:rsidRPr="00185EAD" w:rsidRDefault="001D2B39" w:rsidP="0040448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Целевые </w:t>
      </w: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ориентиры </w:t>
      </w:r>
      <w:r w:rsidR="00056379">
        <w:rPr>
          <w:rFonts w:eastAsia="Times New Roman"/>
          <w:b/>
          <w:color w:val="000000"/>
          <w:sz w:val="28"/>
          <w:szCs w:val="28"/>
          <w:lang w:eastAsia="ru-RU"/>
        </w:rPr>
        <w:t xml:space="preserve"> игровых</w:t>
      </w:r>
      <w:proofErr w:type="gramEnd"/>
      <w:r w:rsidR="00404480" w:rsidRPr="00185EAD">
        <w:rPr>
          <w:rFonts w:eastAsia="Times New Roman"/>
          <w:b/>
          <w:color w:val="000000"/>
          <w:sz w:val="28"/>
          <w:szCs w:val="28"/>
          <w:lang w:eastAsia="ru-RU"/>
        </w:rPr>
        <w:t xml:space="preserve"> технологи</w:t>
      </w:r>
      <w:r w:rsidR="00056379">
        <w:rPr>
          <w:rFonts w:eastAsia="Times New Roman"/>
          <w:b/>
          <w:color w:val="000000"/>
          <w:sz w:val="28"/>
          <w:szCs w:val="28"/>
          <w:lang w:eastAsia="ru-RU"/>
        </w:rPr>
        <w:t>й</w:t>
      </w:r>
      <w:r w:rsidR="00404480" w:rsidRPr="00185EAD">
        <w:rPr>
          <w:rFonts w:eastAsia="Times New Roman"/>
          <w:color w:val="000000"/>
          <w:sz w:val="28"/>
          <w:szCs w:val="28"/>
          <w:lang w:eastAsia="ru-RU"/>
        </w:rPr>
        <w:t xml:space="preserve"> —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EF22F5" w:rsidRDefault="00EF22F5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22F5" w:rsidRPr="00790D06" w:rsidRDefault="00EF22F5" w:rsidP="00EF22F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790D06">
        <w:rPr>
          <w:rFonts w:eastAsia="Times New Roman"/>
          <w:b/>
          <w:sz w:val="28"/>
          <w:szCs w:val="28"/>
          <w:lang w:eastAsia="ru-RU"/>
        </w:rPr>
        <w:t xml:space="preserve">Игровые технологии направлены на оптимизацию процесса обучения. </w:t>
      </w:r>
    </w:p>
    <w:p w:rsidR="00790D06" w:rsidRPr="00185EAD" w:rsidRDefault="00790D06" w:rsidP="00790D06">
      <w:pPr>
        <w:spacing w:before="100" w:beforeAutospacing="1"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 xml:space="preserve">Главный </w:t>
      </w:r>
      <w:r w:rsidR="00056379">
        <w:rPr>
          <w:rFonts w:eastAsia="Times New Roman"/>
          <w:b/>
          <w:color w:val="000000"/>
          <w:sz w:val="28"/>
          <w:szCs w:val="28"/>
          <w:lang w:eastAsia="ru-RU"/>
        </w:rPr>
        <w:t>компонент игровых технологий</w:t>
      </w: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 xml:space="preserve"> — непосредственно</w:t>
      </w:r>
      <w:r w:rsidRPr="0040448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185EAD">
        <w:rPr>
          <w:rFonts w:eastAsia="Times New Roman"/>
          <w:b/>
          <w:color w:val="000000"/>
          <w:sz w:val="28"/>
          <w:szCs w:val="28"/>
          <w:lang w:eastAsia="ru-RU"/>
        </w:rPr>
        <w:t>систематическое общение педагога и детей.</w:t>
      </w:r>
    </w:p>
    <w:p w:rsidR="00790D06" w:rsidRDefault="00790D06" w:rsidP="00790D06">
      <w:pPr>
        <w:spacing w:after="0" w:line="240" w:lineRule="auto"/>
        <w:rPr>
          <w:b/>
          <w:bCs/>
          <w:sz w:val="28"/>
          <w:szCs w:val="28"/>
        </w:rPr>
      </w:pPr>
    </w:p>
    <w:p w:rsidR="00790D06" w:rsidRPr="001D2B39" w:rsidRDefault="00790D06" w:rsidP="00790D06">
      <w:pPr>
        <w:spacing w:after="0" w:line="240" w:lineRule="auto"/>
        <w:rPr>
          <w:sz w:val="28"/>
          <w:szCs w:val="28"/>
        </w:rPr>
      </w:pPr>
      <w:r w:rsidRPr="001D2B39">
        <w:rPr>
          <w:b/>
          <w:bCs/>
          <w:sz w:val="28"/>
          <w:szCs w:val="28"/>
        </w:rPr>
        <w:t>О</w:t>
      </w:r>
      <w:r w:rsidR="00056379">
        <w:rPr>
          <w:b/>
          <w:bCs/>
          <w:sz w:val="28"/>
          <w:szCs w:val="28"/>
        </w:rPr>
        <w:t xml:space="preserve">сновные этапы реализации </w:t>
      </w:r>
      <w:proofErr w:type="gramStart"/>
      <w:r w:rsidR="00056379">
        <w:rPr>
          <w:b/>
          <w:bCs/>
          <w:sz w:val="28"/>
          <w:szCs w:val="28"/>
        </w:rPr>
        <w:t>игровых  технологий</w:t>
      </w:r>
      <w:proofErr w:type="gramEnd"/>
      <w:r w:rsidRPr="001D2B39">
        <w:rPr>
          <w:b/>
          <w:bCs/>
          <w:sz w:val="28"/>
          <w:szCs w:val="28"/>
        </w:rPr>
        <w:t>:</w:t>
      </w:r>
    </w:p>
    <w:p w:rsidR="00790D06" w:rsidRPr="001D2B39" w:rsidRDefault="00790D06" w:rsidP="00790D0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D2B39">
        <w:rPr>
          <w:sz w:val="28"/>
          <w:szCs w:val="28"/>
        </w:rPr>
        <w:t xml:space="preserve">  Постановка цели в форме игровой задачи.</w:t>
      </w:r>
    </w:p>
    <w:p w:rsidR="00790D06" w:rsidRPr="001D2B39" w:rsidRDefault="00790D06" w:rsidP="00790D0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D2B39">
        <w:rPr>
          <w:sz w:val="28"/>
          <w:szCs w:val="28"/>
        </w:rPr>
        <w:t xml:space="preserve">  Деятельность по правилам игры.</w:t>
      </w:r>
    </w:p>
    <w:p w:rsidR="00790D06" w:rsidRPr="001D2B39" w:rsidRDefault="00790D06" w:rsidP="00790D0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D2B39">
        <w:rPr>
          <w:sz w:val="28"/>
          <w:szCs w:val="28"/>
        </w:rPr>
        <w:t xml:space="preserve">  Материал как средство игры.</w:t>
      </w:r>
    </w:p>
    <w:p w:rsidR="00790D06" w:rsidRPr="001D2B39" w:rsidRDefault="00790D06" w:rsidP="00790D06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1D2B39">
        <w:rPr>
          <w:sz w:val="28"/>
          <w:szCs w:val="28"/>
        </w:rPr>
        <w:t xml:space="preserve">  Игровой результат. </w:t>
      </w:r>
    </w:p>
    <w:p w:rsidR="00790D06" w:rsidRDefault="00790D06" w:rsidP="00EF22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0412F" w:rsidRDefault="00B0412F" w:rsidP="00EF22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EF22F5" w:rsidRDefault="00790D06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Ф</w:t>
      </w:r>
      <w:r w:rsidR="00EF22F5">
        <w:rPr>
          <w:rFonts w:eastAsia="Times New Roman"/>
          <w:b/>
          <w:bCs/>
          <w:sz w:val="28"/>
          <w:szCs w:val="28"/>
          <w:lang w:eastAsia="ru-RU"/>
        </w:rPr>
        <w:t>ункции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56379">
        <w:rPr>
          <w:b/>
          <w:bCs/>
          <w:sz w:val="28"/>
          <w:szCs w:val="28"/>
        </w:rPr>
        <w:t xml:space="preserve">игровых </w:t>
      </w:r>
      <w:r w:rsidRPr="001D2B39">
        <w:rPr>
          <w:b/>
          <w:bCs/>
          <w:sz w:val="28"/>
          <w:szCs w:val="28"/>
        </w:rPr>
        <w:t xml:space="preserve"> технологи</w:t>
      </w:r>
      <w:r w:rsidR="00056379">
        <w:rPr>
          <w:b/>
          <w:bCs/>
          <w:sz w:val="28"/>
          <w:szCs w:val="28"/>
        </w:rPr>
        <w:t>й</w:t>
      </w:r>
      <w:proofErr w:type="gramEnd"/>
      <w:r w:rsidR="00EF22F5">
        <w:rPr>
          <w:rFonts w:eastAsia="Times New Roman"/>
          <w:sz w:val="28"/>
          <w:szCs w:val="28"/>
          <w:lang w:eastAsia="ru-RU"/>
        </w:rPr>
        <w:t>:</w:t>
      </w:r>
    </w:p>
    <w:p w:rsidR="00EF22F5" w:rsidRDefault="00EF22F5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90D06">
        <w:rPr>
          <w:rFonts w:eastAsia="Times New Roman"/>
          <w:sz w:val="28"/>
          <w:szCs w:val="28"/>
          <w:lang w:eastAsia="ru-RU"/>
        </w:rPr>
        <w:t>социализация</w:t>
      </w:r>
      <w:r>
        <w:rPr>
          <w:rFonts w:eastAsia="Times New Roman"/>
          <w:sz w:val="28"/>
          <w:szCs w:val="28"/>
          <w:lang w:eastAsia="ru-RU"/>
        </w:rPr>
        <w:t>, комму</w:t>
      </w:r>
      <w:r w:rsidR="00790D06">
        <w:rPr>
          <w:rFonts w:eastAsia="Times New Roman"/>
          <w:sz w:val="28"/>
          <w:szCs w:val="28"/>
          <w:lang w:eastAsia="ru-RU"/>
        </w:rPr>
        <w:t>никация и самореализация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F22F5" w:rsidRDefault="00EF22F5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получения представлений об окружающем;</w:t>
      </w:r>
    </w:p>
    <w:p w:rsidR="00EF22F5" w:rsidRDefault="00EF22F5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психотерапевтическая функция;</w:t>
      </w:r>
    </w:p>
    <w:p w:rsidR="00EF22F5" w:rsidRDefault="00EF22F5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диагностическая функция; </w:t>
      </w:r>
    </w:p>
    <w:p w:rsidR="00790D06" w:rsidRDefault="00EF22F5" w:rsidP="00EF22F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коррекционная функция и др</w:t>
      </w:r>
      <w:r w:rsidR="00BD6021">
        <w:rPr>
          <w:rFonts w:eastAsia="Times New Roman"/>
          <w:sz w:val="28"/>
          <w:szCs w:val="28"/>
          <w:lang w:eastAsia="ru-RU"/>
        </w:rPr>
        <w:t>.</w:t>
      </w:r>
    </w:p>
    <w:p w:rsidR="00EF22F5" w:rsidRPr="004A7242" w:rsidRDefault="00EF22F5" w:rsidP="00EF22F5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790D06" w:rsidRPr="00EC467B" w:rsidRDefault="00790D06" w:rsidP="00790D06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EC467B">
        <w:rPr>
          <w:rFonts w:eastAsia="Times New Roman"/>
          <w:b/>
          <w:sz w:val="28"/>
          <w:szCs w:val="28"/>
          <w:lang w:eastAsia="ru-RU"/>
        </w:rPr>
        <w:t>Интересные методические находки связаны с применением игр на основе:</w:t>
      </w:r>
    </w:p>
    <w:p w:rsidR="00790D06" w:rsidRPr="00465F54" w:rsidRDefault="00790D06" w:rsidP="00790D0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технологии </w:t>
      </w:r>
      <w:r w:rsidR="00B0412F">
        <w:rPr>
          <w:sz w:val="28"/>
          <w:szCs w:val="28"/>
        </w:rPr>
        <w:t xml:space="preserve">развивающих игр </w:t>
      </w:r>
      <w:proofErr w:type="gramStart"/>
      <w:r w:rsidR="00B0412F">
        <w:rPr>
          <w:sz w:val="28"/>
          <w:szCs w:val="28"/>
        </w:rPr>
        <w:t>Бориса  Павловича</w:t>
      </w:r>
      <w:proofErr w:type="gramEnd"/>
      <w:r w:rsidR="00B0412F">
        <w:rPr>
          <w:sz w:val="28"/>
          <w:szCs w:val="28"/>
        </w:rPr>
        <w:t xml:space="preserve"> </w:t>
      </w:r>
      <w:r w:rsidRPr="00465F54">
        <w:rPr>
          <w:sz w:val="28"/>
          <w:szCs w:val="28"/>
        </w:rPr>
        <w:t xml:space="preserve"> Никитина;</w:t>
      </w:r>
    </w:p>
    <w:p w:rsidR="00790D06" w:rsidRPr="00465F54" w:rsidRDefault="00790D06" w:rsidP="00790D0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технологии</w:t>
      </w:r>
      <w:r w:rsidRPr="00465F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Кубиков</w:t>
      </w:r>
      <w:r w:rsidRPr="0046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12F">
        <w:rPr>
          <w:sz w:val="28"/>
          <w:szCs w:val="28"/>
        </w:rPr>
        <w:t>Николая</w:t>
      </w:r>
      <w:proofErr w:type="gramEnd"/>
      <w:r w:rsidR="00B0412F">
        <w:rPr>
          <w:sz w:val="28"/>
          <w:szCs w:val="28"/>
        </w:rPr>
        <w:t xml:space="preserve">  Александровича  </w:t>
      </w:r>
      <w:r w:rsidRPr="00465F54">
        <w:rPr>
          <w:sz w:val="28"/>
          <w:szCs w:val="28"/>
        </w:rPr>
        <w:t>Зайцева;</w:t>
      </w:r>
    </w:p>
    <w:p w:rsidR="00790D06" w:rsidRPr="00465F54" w:rsidRDefault="00790D06" w:rsidP="00790D0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технологии</w:t>
      </w:r>
      <w:r w:rsidRPr="0046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Кубиков </w:t>
      </w:r>
      <w:r w:rsidRPr="00465F54">
        <w:rPr>
          <w:sz w:val="28"/>
          <w:szCs w:val="28"/>
        </w:rPr>
        <w:t xml:space="preserve"> </w:t>
      </w:r>
      <w:r w:rsidR="00B0412F">
        <w:rPr>
          <w:sz w:val="28"/>
          <w:szCs w:val="28"/>
        </w:rPr>
        <w:t xml:space="preserve"> Евгения </w:t>
      </w:r>
      <w:proofErr w:type="gramStart"/>
      <w:r w:rsidR="00B0412F">
        <w:rPr>
          <w:sz w:val="28"/>
          <w:szCs w:val="28"/>
        </w:rPr>
        <w:t xml:space="preserve">Васильевича  </w:t>
      </w:r>
      <w:r w:rsidRPr="00465F54">
        <w:rPr>
          <w:sz w:val="28"/>
          <w:szCs w:val="28"/>
        </w:rPr>
        <w:t>Чаплыгина</w:t>
      </w:r>
      <w:proofErr w:type="gramEnd"/>
      <w:r w:rsidRPr="00465F54">
        <w:rPr>
          <w:sz w:val="28"/>
          <w:szCs w:val="28"/>
        </w:rPr>
        <w:t>;</w:t>
      </w:r>
    </w:p>
    <w:p w:rsidR="00790D06" w:rsidRPr="00465F54" w:rsidRDefault="00790D06" w:rsidP="00790D0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технологии</w:t>
      </w:r>
      <w:r w:rsidRPr="00465F5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р</w:t>
      </w:r>
      <w:r w:rsidRPr="00465F54">
        <w:rPr>
          <w:rFonts w:eastAsia="Times New Roman"/>
          <w:bCs/>
          <w:sz w:val="28"/>
          <w:szCs w:val="28"/>
          <w:lang w:eastAsia="ru-RU"/>
        </w:rPr>
        <w:t>азвивающего модуля «Куб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5F54">
        <w:rPr>
          <w:rFonts w:eastAsia="Times New Roman"/>
          <w:bCs/>
          <w:sz w:val="28"/>
          <w:szCs w:val="28"/>
          <w:lang w:eastAsia="ru-RU"/>
        </w:rPr>
        <w:t>-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465F54">
        <w:rPr>
          <w:rFonts w:eastAsia="Times New Roman"/>
          <w:bCs/>
          <w:sz w:val="28"/>
          <w:szCs w:val="28"/>
          <w:lang w:eastAsia="ru-RU"/>
        </w:rPr>
        <w:t>трансформер»</w:t>
      </w:r>
      <w:r>
        <w:rPr>
          <w:rFonts w:eastAsia="Times New Roman"/>
          <w:bCs/>
          <w:sz w:val="28"/>
          <w:szCs w:val="28"/>
          <w:lang w:eastAsia="ru-RU"/>
        </w:rPr>
        <w:t>;</w:t>
      </w:r>
    </w:p>
    <w:p w:rsidR="00790D06" w:rsidRPr="00437D6C" w:rsidRDefault="00790D06" w:rsidP="00790D06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технологии  кукол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т.д.</w:t>
      </w:r>
    </w:p>
    <w:p w:rsidR="00437D6C" w:rsidRDefault="00437D6C" w:rsidP="00437D6C">
      <w:pPr>
        <w:pStyle w:val="a3"/>
        <w:spacing w:after="0"/>
        <w:rPr>
          <w:rFonts w:eastAsia="Times New Roman"/>
          <w:sz w:val="28"/>
          <w:szCs w:val="28"/>
          <w:lang w:eastAsia="ru-RU"/>
        </w:rPr>
      </w:pPr>
    </w:p>
    <w:p w:rsidR="00437D6C" w:rsidRPr="00437D6C" w:rsidRDefault="00437D6C" w:rsidP="00DC1134">
      <w:pPr>
        <w:pStyle w:val="a3"/>
        <w:spacing w:after="0"/>
        <w:ind w:left="284"/>
        <w:rPr>
          <w:rFonts w:eastAsia="Times New Roman"/>
          <w:b/>
          <w:sz w:val="28"/>
          <w:szCs w:val="28"/>
          <w:u w:val="single"/>
          <w:lang w:eastAsia="ru-RU"/>
        </w:rPr>
      </w:pPr>
      <w:r w:rsidRPr="00437D6C">
        <w:rPr>
          <w:rFonts w:eastAsia="Times New Roman"/>
          <w:b/>
          <w:sz w:val="28"/>
          <w:szCs w:val="28"/>
          <w:u w:val="single"/>
          <w:lang w:eastAsia="ru-RU"/>
        </w:rPr>
        <w:t>Игра "Оркестр"</w:t>
      </w:r>
    </w:p>
    <w:p w:rsidR="00437D6C" w:rsidRPr="00437D6C" w:rsidRDefault="00437D6C" w:rsidP="00437D6C">
      <w:pPr>
        <w:pStyle w:val="Style2"/>
        <w:widowControl/>
        <w:spacing w:line="240" w:lineRule="auto"/>
        <w:ind w:firstLine="278"/>
        <w:rPr>
          <w:rStyle w:val="FontStyle23"/>
          <w:rFonts w:ascii="Times New Roman" w:hAnsi="Times New Roman" w:cs="Times New Roman"/>
          <w:sz w:val="28"/>
          <w:szCs w:val="28"/>
        </w:rPr>
      </w:pPr>
      <w:r w:rsidRPr="00437D6C">
        <w:rPr>
          <w:rStyle w:val="FontStyle25"/>
          <w:rFonts w:ascii="Times New Roman" w:hAnsi="Times New Roman" w:cs="Times New Roman"/>
          <w:sz w:val="28"/>
          <w:szCs w:val="28"/>
        </w:rPr>
        <w:t xml:space="preserve">Задачи: 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 xml:space="preserve">учить детей правильно произносить звуки </w:t>
      </w:r>
      <w:r w:rsidRPr="00437D6C">
        <w:rPr>
          <w:rStyle w:val="FontStyle25"/>
          <w:rFonts w:ascii="Times New Roman" w:hAnsi="Times New Roman" w:cs="Times New Roman"/>
          <w:sz w:val="28"/>
          <w:szCs w:val="28"/>
        </w:rPr>
        <w:t xml:space="preserve">р, р' 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>в слогах.</w:t>
      </w:r>
    </w:p>
    <w:p w:rsidR="00DC1134" w:rsidRPr="00DC1134" w:rsidRDefault="00DC1134" w:rsidP="00DC1134">
      <w:pPr>
        <w:pStyle w:val="Style12"/>
        <w:widowControl/>
        <w:spacing w:before="230" w:line="240" w:lineRule="auto"/>
        <w:jc w:val="center"/>
        <w:rPr>
          <w:rStyle w:val="FontStyle26"/>
          <w:rFonts w:ascii="Times New Roman" w:hAnsi="Times New Roman" w:cs="Times New Roman"/>
          <w:i/>
          <w:sz w:val="28"/>
          <w:szCs w:val="28"/>
        </w:rPr>
      </w:pPr>
      <w:r w:rsidRPr="00DC1134">
        <w:rPr>
          <w:rStyle w:val="FontStyle26"/>
          <w:rFonts w:ascii="Times New Roman" w:hAnsi="Times New Roman" w:cs="Times New Roman"/>
          <w:i/>
          <w:sz w:val="28"/>
          <w:szCs w:val="28"/>
        </w:rPr>
        <w:t>Ход игры</w:t>
      </w:r>
    </w:p>
    <w:p w:rsidR="00437D6C" w:rsidRPr="00437D6C" w:rsidRDefault="00437D6C" w:rsidP="00437D6C">
      <w:pPr>
        <w:pStyle w:val="Style2"/>
        <w:widowControl/>
        <w:spacing w:before="62" w:line="240" w:lineRule="auto"/>
        <w:ind w:right="19" w:firstLine="278"/>
        <w:rPr>
          <w:rStyle w:val="FontStyle23"/>
          <w:rFonts w:ascii="Times New Roman" w:hAnsi="Times New Roman" w:cs="Times New Roman"/>
          <w:sz w:val="28"/>
          <w:szCs w:val="28"/>
        </w:rPr>
      </w:pP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 xml:space="preserve">Дети сидят полукругом.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>Одна группа — трубачи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>дру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softHyphen/>
        <w:t>гая — скрипачи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>третья — ударники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 xml:space="preserve">.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>Педагог — дирижер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>. Он показывает каждой группе, как нужно подражать дви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softHyphen/>
        <w:t>жениям трубачей, скрипачей и ударников. Потом предлага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ет спеть какой-нибудь знакомый мотив.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Трубачи поют слог 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</w:rPr>
        <w:t>ру-ру-ру</w:t>
      </w:r>
      <w:r w:rsidRPr="00437D6C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скрипачи — 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pu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</w:rPr>
        <w:t>-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pu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</w:rPr>
        <w:t>-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  <w:lang w:val="en-US"/>
        </w:rPr>
        <w:t>pu</w:t>
      </w:r>
      <w:r w:rsidRPr="00437D6C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37D6C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а ударники </w:t>
      </w:r>
      <w:r w:rsidRPr="00437D6C">
        <w:rPr>
          <w:rStyle w:val="FontStyle23"/>
          <w:rFonts w:ascii="Times New Roman" w:hAnsi="Times New Roman" w:cs="Times New Roman"/>
          <w:i/>
          <w:sz w:val="28"/>
          <w:szCs w:val="28"/>
          <w:u w:val="single"/>
        </w:rPr>
        <w:t>—</w:t>
      </w:r>
      <w:r w:rsidRPr="00437D6C">
        <w:rPr>
          <w:rStyle w:val="FontStyle22"/>
          <w:rFonts w:ascii="Times New Roman" w:hAnsi="Times New Roman" w:cs="Times New Roman"/>
          <w:i w:val="0"/>
          <w:sz w:val="28"/>
          <w:szCs w:val="28"/>
          <w:u w:val="single"/>
        </w:rPr>
        <w:t>ра-ра-ра.</w:t>
      </w:r>
      <w:r w:rsidRPr="00437D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t>По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softHyphen/>
        <w:t>сле репетиции педагог начинает дирижировать. Поет толь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softHyphen/>
        <w:t>ко та группа, на которую педагог указывает палочкой. Ког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softHyphen/>
        <w:t>да педагог поднимает обе руки, играют все одновременно. Затем педагог вызывает трех-четырех детей и предлагает им исполнить на любом инструменте какую-нибудь песню. Остальным детям предлагает угадать, какую мелодию ис</w:t>
      </w:r>
      <w:r w:rsidRPr="00437D6C">
        <w:rPr>
          <w:rStyle w:val="FontStyle23"/>
          <w:rFonts w:ascii="Times New Roman" w:hAnsi="Times New Roman" w:cs="Times New Roman"/>
          <w:sz w:val="28"/>
          <w:szCs w:val="28"/>
        </w:rPr>
        <w:softHyphen/>
        <w:t>полняли.</w:t>
      </w:r>
    </w:p>
    <w:p w:rsidR="00DC1134" w:rsidRPr="00DC1134" w:rsidRDefault="00DC1134" w:rsidP="00DC1134">
      <w:pPr>
        <w:pStyle w:val="Style13"/>
        <w:widowControl/>
        <w:spacing w:before="226"/>
        <w:ind w:left="317"/>
        <w:rPr>
          <w:rStyle w:val="FontStyle24"/>
          <w:rFonts w:ascii="Times New Roman" w:hAnsi="Times New Roman" w:cs="Times New Roman"/>
          <w:b/>
          <w:sz w:val="28"/>
          <w:szCs w:val="28"/>
          <w:u w:val="single"/>
        </w:rPr>
      </w:pPr>
      <w:r w:rsidRPr="00DC11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DC1134">
        <w:rPr>
          <w:rStyle w:val="FontStyle24"/>
          <w:rFonts w:ascii="Times New Roman" w:hAnsi="Times New Roman" w:cs="Times New Roman"/>
          <w:b/>
          <w:i w:val="0"/>
          <w:sz w:val="28"/>
          <w:szCs w:val="28"/>
          <w:u w:val="single"/>
        </w:rPr>
        <w:t>«Теремок»</w:t>
      </w:r>
    </w:p>
    <w:p w:rsidR="00DC1134" w:rsidRPr="00DC1134" w:rsidRDefault="00DC1134" w:rsidP="00DC1134">
      <w:pPr>
        <w:pStyle w:val="Style2"/>
        <w:widowControl/>
        <w:spacing w:line="240" w:lineRule="auto"/>
        <w:ind w:firstLine="278"/>
        <w:rPr>
          <w:rStyle w:val="FontStyle23"/>
          <w:rFonts w:ascii="Times New Roman" w:hAnsi="Times New Roman" w:cs="Times New Roman"/>
          <w:sz w:val="28"/>
          <w:szCs w:val="28"/>
        </w:rPr>
      </w:pPr>
      <w:r w:rsidRPr="00DC1134">
        <w:rPr>
          <w:rStyle w:val="FontStyle25"/>
          <w:rFonts w:ascii="Times New Roman" w:hAnsi="Times New Roman" w:cs="Times New Roman"/>
          <w:sz w:val="28"/>
          <w:szCs w:val="28"/>
        </w:rPr>
        <w:t xml:space="preserve">Задачи: 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>учить детей правильно произносить свистящие и шипящие звуки.</w:t>
      </w:r>
    </w:p>
    <w:p w:rsidR="00DC1134" w:rsidRPr="00DC1134" w:rsidRDefault="00DC1134" w:rsidP="00DC1134">
      <w:pPr>
        <w:pStyle w:val="Style2"/>
        <w:widowControl/>
        <w:spacing w:line="240" w:lineRule="auto"/>
        <w:ind w:left="307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DC1134">
        <w:rPr>
          <w:rStyle w:val="FontStyle25"/>
          <w:rFonts w:ascii="Times New Roman" w:hAnsi="Times New Roman" w:cs="Times New Roman"/>
          <w:sz w:val="28"/>
          <w:szCs w:val="28"/>
        </w:rPr>
        <w:t xml:space="preserve">Материал: 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>шапочки или маски для зверей.</w:t>
      </w:r>
    </w:p>
    <w:p w:rsidR="00DC1134" w:rsidRPr="00DC1134" w:rsidRDefault="00DC1134" w:rsidP="00DC1134">
      <w:pPr>
        <w:pStyle w:val="Style12"/>
        <w:widowControl/>
        <w:spacing w:before="230" w:line="240" w:lineRule="auto"/>
        <w:jc w:val="center"/>
        <w:rPr>
          <w:rStyle w:val="FontStyle26"/>
          <w:rFonts w:ascii="Times New Roman" w:hAnsi="Times New Roman" w:cs="Times New Roman"/>
          <w:i/>
          <w:sz w:val="28"/>
          <w:szCs w:val="28"/>
        </w:rPr>
      </w:pPr>
      <w:r w:rsidRPr="00DC1134">
        <w:rPr>
          <w:rStyle w:val="FontStyle26"/>
          <w:rFonts w:ascii="Times New Roman" w:hAnsi="Times New Roman" w:cs="Times New Roman"/>
          <w:i/>
          <w:sz w:val="28"/>
          <w:szCs w:val="28"/>
        </w:rPr>
        <w:t>Ход игры</w:t>
      </w:r>
    </w:p>
    <w:p w:rsidR="00DC1134" w:rsidRPr="00DC1134" w:rsidRDefault="00DC1134" w:rsidP="00DC1134">
      <w:pPr>
        <w:pStyle w:val="Style3"/>
        <w:widowControl/>
        <w:spacing w:before="29" w:line="240" w:lineRule="auto"/>
        <w:ind w:left="317" w:firstLine="264"/>
        <w:rPr>
          <w:rStyle w:val="FontStyle23"/>
          <w:rFonts w:ascii="Times New Roman" w:hAnsi="Times New Roman" w:cs="Times New Roman"/>
          <w:sz w:val="28"/>
          <w:szCs w:val="28"/>
        </w:rPr>
      </w:pP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>Дети ст</w:t>
      </w:r>
      <w:r>
        <w:rPr>
          <w:rStyle w:val="FontStyle23"/>
          <w:rFonts w:ascii="Times New Roman" w:hAnsi="Times New Roman" w:cs="Times New Roman"/>
          <w:sz w:val="28"/>
          <w:szCs w:val="28"/>
        </w:rPr>
        <w:t>о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>ят в кругу. В середине круга — стулья. Это тере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softHyphen/>
        <w:t>мок. К теремку по очереди подбегают звери. Первой подбега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softHyphen/>
        <w:t xml:space="preserve">ет </w:t>
      </w:r>
      <w:r w:rsidRPr="00DC1134">
        <w:rPr>
          <w:rStyle w:val="FontStyle23"/>
          <w:rFonts w:ascii="Times New Roman" w:hAnsi="Times New Roman" w:cs="Times New Roman"/>
          <w:b/>
          <w:sz w:val="28"/>
          <w:szCs w:val="28"/>
        </w:rPr>
        <w:t>мышка-норушка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 xml:space="preserve"> и спрашивает: «Терем-теремок, кто в те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softHyphen/>
        <w:t>реме живет</w:t>
      </w:r>
      <w:proofErr w:type="gramStart"/>
      <w:r w:rsidRPr="00DC1134">
        <w:rPr>
          <w:rStyle w:val="FontStyle23"/>
          <w:rFonts w:ascii="Times New Roman" w:hAnsi="Times New Roman" w:cs="Times New Roman"/>
          <w:sz w:val="28"/>
          <w:szCs w:val="28"/>
        </w:rPr>
        <w:t>? »</w:t>
      </w:r>
      <w:proofErr w:type="gramEnd"/>
      <w:r w:rsidRPr="00DC1134">
        <w:rPr>
          <w:rStyle w:val="FontStyle23"/>
          <w:rFonts w:ascii="Times New Roman" w:hAnsi="Times New Roman" w:cs="Times New Roman"/>
          <w:sz w:val="28"/>
          <w:szCs w:val="28"/>
        </w:rPr>
        <w:t xml:space="preserve"> Никто ей не отвечает, мышка-норушка влезает в теремок и остается в нем жить. Второй скачет </w:t>
      </w:r>
      <w:r w:rsidRPr="00DC1134">
        <w:rPr>
          <w:rStyle w:val="FontStyle23"/>
          <w:rFonts w:ascii="Times New Roman" w:hAnsi="Times New Roman" w:cs="Times New Roman"/>
          <w:b/>
          <w:sz w:val="28"/>
          <w:szCs w:val="28"/>
        </w:rPr>
        <w:t>лягушка-ква</w:t>
      </w:r>
      <w:r w:rsidRPr="00DC1134">
        <w:rPr>
          <w:rStyle w:val="FontStyle23"/>
          <w:rFonts w:ascii="Times New Roman" w:hAnsi="Times New Roman" w:cs="Times New Roman"/>
          <w:b/>
          <w:sz w:val="28"/>
          <w:szCs w:val="28"/>
        </w:rPr>
        <w:softHyphen/>
        <w:t>кушка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 xml:space="preserve"> и спрашивает: «Терем-теремок, кто в тереме живет?» Ей отвечает мышка-норушка: «Я мышка-норушка, а ты кто?» — «Я лягушка-квакушка». — «Иди ко мне жить». Бежит </w:t>
      </w:r>
      <w:r w:rsidRPr="00DC1134">
        <w:rPr>
          <w:rStyle w:val="FontStyle23"/>
          <w:rFonts w:ascii="Times New Roman" w:hAnsi="Times New Roman" w:cs="Times New Roman"/>
          <w:b/>
          <w:sz w:val="28"/>
          <w:szCs w:val="28"/>
        </w:rPr>
        <w:t>зайка-трусишка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 xml:space="preserve"> и спрашивает: «Терем-теремок, кто в тереме живет?» — </w:t>
      </w:r>
      <w:r w:rsidRPr="00DC1134">
        <w:rPr>
          <w:rStyle w:val="FontStyle23"/>
          <w:rFonts w:ascii="Times New Roman" w:hAnsi="Times New Roman" w:cs="Times New Roman"/>
          <w:spacing w:val="20"/>
          <w:sz w:val="28"/>
          <w:szCs w:val="28"/>
        </w:rPr>
        <w:t>«Я</w:t>
      </w:r>
      <w:r w:rsidRPr="00DC1134">
        <w:rPr>
          <w:rStyle w:val="FontStyle23"/>
          <w:rFonts w:ascii="Times New Roman" w:hAnsi="Times New Roman" w:cs="Times New Roman"/>
          <w:sz w:val="28"/>
          <w:szCs w:val="28"/>
        </w:rPr>
        <w:t xml:space="preserve"> мышка-норушка, я лягушка-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 xml:space="preserve"> квакушка, а ты кто?» — «Я — зайка-трусишка». — «Иди к нам жить». Бежит </w:t>
      </w:r>
      <w:r w:rsidRPr="00DC1134">
        <w:rPr>
          <w:rStyle w:val="FontStyle19"/>
          <w:rFonts w:ascii="Times New Roman" w:hAnsi="Times New Roman" w:cs="Times New Roman"/>
          <w:b/>
          <w:sz w:val="28"/>
          <w:szCs w:val="28"/>
        </w:rPr>
        <w:t>лисичка-сестричка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>. Подбегает к теремку я спра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шивает: «Терем-теремок, кто в тереме живет?»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>Ей отвеча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>ют: «Я мышка-норушка, я лягушка-квакушка, я зайка-тру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сишка, а ты кто?» — «Я — лисичка-сестричка». — «Иди к нам жить».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 xml:space="preserve">Появляется </w:t>
      </w:r>
      <w:r w:rsidRPr="00DC1134">
        <w:rPr>
          <w:rStyle w:val="FontStyle19"/>
          <w:rFonts w:ascii="Times New Roman" w:hAnsi="Times New Roman" w:cs="Times New Roman"/>
          <w:b/>
          <w:sz w:val="28"/>
          <w:szCs w:val="28"/>
        </w:rPr>
        <w:t>медведь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>, подходит к теремку и спрашивает: «Терем-теремок, кто в тереме живет?» — «Я мышка-но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рушка, я лягушка-квакушка, 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я зайка-трусишка, я лисич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 xml:space="preserve">ка-сестричка, а ты кто?» — «Я медведь, </w:t>
      </w:r>
      <w:r w:rsidRPr="00DC1134">
        <w:rPr>
          <w:rStyle w:val="FontStyle20"/>
          <w:rFonts w:ascii="Times New Roman" w:hAnsi="Times New Roman" w:cs="Times New Roman"/>
          <w:sz w:val="28"/>
          <w:szCs w:val="28"/>
        </w:rPr>
        <w:t xml:space="preserve">э-э-э». 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>При этих сло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>вах он обхватывает руками теремок, а все звери разбегаются в разные стороны.</w:t>
      </w:r>
    </w:p>
    <w:p w:rsidR="00DC1134" w:rsidRPr="00DC1134" w:rsidRDefault="00DC1134" w:rsidP="00DC1134">
      <w:pPr>
        <w:pStyle w:val="Style4"/>
        <w:widowControl/>
        <w:spacing w:before="221"/>
        <w:ind w:left="586"/>
        <w:rPr>
          <w:rStyle w:val="FontStyle21"/>
          <w:rFonts w:ascii="Times New Roman" w:hAnsi="Times New Roman" w:cs="Times New Roman"/>
          <w:sz w:val="28"/>
          <w:szCs w:val="28"/>
        </w:rPr>
      </w:pPr>
      <w:r w:rsidRPr="00DC113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DC11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</w:t>
      </w:r>
      <w:r w:rsidRPr="00DC1134">
        <w:rPr>
          <w:rStyle w:val="FontStyle2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C1134">
        <w:rPr>
          <w:rStyle w:val="FontStyle21"/>
          <w:rFonts w:ascii="Times New Roman" w:hAnsi="Times New Roman" w:cs="Times New Roman"/>
          <w:i w:val="0"/>
          <w:sz w:val="28"/>
          <w:szCs w:val="28"/>
          <w:u w:val="single"/>
        </w:rPr>
        <w:t>«Пила»</w:t>
      </w:r>
    </w:p>
    <w:p w:rsidR="00DC1134" w:rsidRPr="00DC1134" w:rsidRDefault="00DC1134" w:rsidP="00DC1134">
      <w:pPr>
        <w:pStyle w:val="Style3"/>
        <w:widowControl/>
        <w:spacing w:before="14" w:line="240" w:lineRule="auto"/>
        <w:ind w:left="274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b/>
          <w:sz w:val="28"/>
          <w:szCs w:val="28"/>
        </w:rPr>
        <w:t>Задачи: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 xml:space="preserve"> учить детей правильно дифференцировать сви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>стящие и шипящие звуки.</w:t>
      </w:r>
    </w:p>
    <w:p w:rsidR="00DC1134" w:rsidRPr="00DC1134" w:rsidRDefault="00DC1134" w:rsidP="00DC1134">
      <w:pPr>
        <w:pStyle w:val="Style2"/>
        <w:widowControl/>
        <w:spacing w:line="240" w:lineRule="auto"/>
        <w:ind w:left="533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b/>
          <w:sz w:val="28"/>
          <w:szCs w:val="28"/>
        </w:rPr>
        <w:t>Оборудование: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 xml:space="preserve"> строительный материал.</w:t>
      </w:r>
    </w:p>
    <w:p w:rsidR="00DC1134" w:rsidRPr="00DC1134" w:rsidRDefault="00DC1134" w:rsidP="00DC1134">
      <w:pPr>
        <w:pStyle w:val="Style6"/>
        <w:widowControl/>
        <w:spacing w:before="211"/>
        <w:jc w:val="center"/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</w:pPr>
      <w:r w:rsidRPr="00DC1134"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  <w:t>Ход игры</w:t>
      </w:r>
    </w:p>
    <w:p w:rsidR="00DC1134" w:rsidRDefault="00DC1134" w:rsidP="00DC1134">
      <w:pPr>
        <w:pStyle w:val="Style7"/>
        <w:widowControl/>
        <w:spacing w:line="240" w:lineRule="auto"/>
        <w:ind w:left="211"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 xml:space="preserve">Дети стоят парами друг против друга и подают друг другу правую руку и начинают пилить, произнося при этом: </w:t>
      </w:r>
    </w:p>
    <w:p w:rsidR="00DC1134" w:rsidRPr="00DC1134" w:rsidRDefault="00DC1134" w:rsidP="00DC1134">
      <w:pPr>
        <w:pStyle w:val="Style7"/>
        <w:widowControl/>
        <w:spacing w:line="240" w:lineRule="auto"/>
        <w:ind w:left="211" w:firstLine="0"/>
        <w:rPr>
          <w:rStyle w:val="FontStyle19"/>
          <w:rFonts w:ascii="Times New Roman" w:hAnsi="Times New Roman" w:cs="Times New Roman"/>
          <w:i/>
          <w:sz w:val="28"/>
          <w:szCs w:val="28"/>
        </w:rPr>
      </w:pPr>
      <w:r>
        <w:rPr>
          <w:rStyle w:val="FontStyle19"/>
          <w:rFonts w:ascii="Times New Roman" w:hAnsi="Times New Roman" w:cs="Times New Roman"/>
          <w:i/>
          <w:sz w:val="28"/>
          <w:szCs w:val="28"/>
        </w:rPr>
        <w:t>"</w:t>
      </w:r>
      <w:r w:rsidRPr="00DC1134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Завизжала пила, </w:t>
      </w:r>
    </w:p>
    <w:p w:rsidR="00DC1134" w:rsidRPr="00DC1134" w:rsidRDefault="00DC1134" w:rsidP="00DC1134">
      <w:pPr>
        <w:pStyle w:val="Style7"/>
        <w:widowControl/>
        <w:spacing w:line="240" w:lineRule="auto"/>
        <w:ind w:left="211" w:firstLine="0"/>
        <w:rPr>
          <w:rStyle w:val="FontStyle20"/>
          <w:rFonts w:ascii="Times New Roman" w:hAnsi="Times New Roman" w:cs="Times New Roman"/>
          <w:i w:val="0"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Зажужжала, как пчела: </w:t>
      </w:r>
      <w:r w:rsidRPr="00DC1134">
        <w:rPr>
          <w:rStyle w:val="FontStyle20"/>
          <w:rFonts w:ascii="Times New Roman" w:hAnsi="Times New Roman" w:cs="Times New Roman"/>
          <w:i w:val="0"/>
          <w:sz w:val="28"/>
          <w:szCs w:val="28"/>
        </w:rPr>
        <w:t xml:space="preserve">Ж-ж-ж-ж. </w:t>
      </w:r>
    </w:p>
    <w:p w:rsidR="00DC1134" w:rsidRPr="00DC1134" w:rsidRDefault="00DC1134" w:rsidP="00DC1134">
      <w:pPr>
        <w:pStyle w:val="Style7"/>
        <w:widowControl/>
        <w:spacing w:line="240" w:lineRule="auto"/>
        <w:ind w:left="211" w:firstLine="0"/>
        <w:rPr>
          <w:rStyle w:val="FontStyle19"/>
          <w:rFonts w:ascii="Times New Roman" w:hAnsi="Times New Roman" w:cs="Times New Roman"/>
          <w:i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Треснула и стала, </w:t>
      </w:r>
    </w:p>
    <w:p w:rsidR="00DC1134" w:rsidRPr="00DC1134" w:rsidRDefault="00DC1134" w:rsidP="00DC1134">
      <w:pPr>
        <w:pStyle w:val="Style7"/>
        <w:widowControl/>
        <w:spacing w:line="240" w:lineRule="auto"/>
        <w:ind w:left="211" w:firstLine="0"/>
        <w:rPr>
          <w:rStyle w:val="FontStyle19"/>
          <w:rFonts w:ascii="Times New Roman" w:hAnsi="Times New Roman" w:cs="Times New Roman"/>
          <w:i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i/>
          <w:sz w:val="28"/>
          <w:szCs w:val="28"/>
        </w:rPr>
        <w:t>Начинай сначала!</w:t>
      </w:r>
      <w:r>
        <w:rPr>
          <w:rStyle w:val="FontStyle19"/>
          <w:rFonts w:ascii="Times New Roman" w:hAnsi="Times New Roman" w:cs="Times New Roman"/>
          <w:i/>
          <w:sz w:val="28"/>
          <w:szCs w:val="28"/>
        </w:rPr>
        <w:t>"</w:t>
      </w:r>
    </w:p>
    <w:p w:rsidR="00DC1134" w:rsidRPr="00DC1134" w:rsidRDefault="00DC1134" w:rsidP="00DC1134">
      <w:pPr>
        <w:pStyle w:val="Style3"/>
        <w:widowControl/>
        <w:spacing w:before="34" w:line="240" w:lineRule="auto"/>
        <w:ind w:firstLine="293"/>
        <w:rPr>
          <w:rStyle w:val="FontStyle19"/>
          <w:rFonts w:ascii="Times New Roman" w:hAnsi="Times New Roman" w:cs="Times New Roman"/>
          <w:sz w:val="28"/>
          <w:szCs w:val="28"/>
        </w:rPr>
      </w:pPr>
      <w:r w:rsidRPr="00DC1134">
        <w:rPr>
          <w:rStyle w:val="FontStyle19"/>
          <w:rFonts w:ascii="Times New Roman" w:hAnsi="Times New Roman" w:cs="Times New Roman"/>
          <w:sz w:val="28"/>
          <w:szCs w:val="28"/>
        </w:rPr>
        <w:t>После слов «треснула и стала» дети разрывают руки, изо</w:t>
      </w:r>
      <w:r w:rsidRPr="00DC1134">
        <w:rPr>
          <w:rStyle w:val="FontStyle19"/>
          <w:rFonts w:ascii="Times New Roman" w:hAnsi="Times New Roman" w:cs="Times New Roman"/>
          <w:sz w:val="28"/>
          <w:szCs w:val="28"/>
        </w:rPr>
        <w:softHyphen/>
        <w:t>бражая сломанную пилу.</w:t>
      </w:r>
    </w:p>
    <w:p w:rsidR="00437D6C" w:rsidRPr="00DC1134" w:rsidRDefault="00437D6C" w:rsidP="00437D6C">
      <w:pPr>
        <w:pStyle w:val="a3"/>
        <w:spacing w:after="0"/>
        <w:rPr>
          <w:sz w:val="28"/>
          <w:szCs w:val="28"/>
        </w:rPr>
      </w:pPr>
    </w:p>
    <w:p w:rsidR="00EC467B" w:rsidRDefault="00EC467B" w:rsidP="00EC467B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Данные игровые </w:t>
      </w:r>
      <w:proofErr w:type="gramStart"/>
      <w:r>
        <w:rPr>
          <w:rFonts w:eastAsia="Times New Roman"/>
          <w:sz w:val="28"/>
          <w:szCs w:val="28"/>
          <w:lang w:eastAsia="ru-RU"/>
        </w:rPr>
        <w:t>технологии  направлены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не только на коррекцию звукопроизношения,  но и на формирование связной речи и лексико-грамматических ее компонентов, на развитие психических процессов (восприятия, внимания, памяти, мышления, воображения, зрительно-моторных координаций, мелкой моторики пальцев рук). </w:t>
      </w: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348C5" w:rsidRPr="00B0412F" w:rsidRDefault="00B348C5" w:rsidP="00BD6021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0412F">
        <w:rPr>
          <w:rFonts w:eastAsia="Times New Roman"/>
          <w:b/>
          <w:sz w:val="28"/>
          <w:szCs w:val="28"/>
          <w:lang w:eastAsia="ru-RU"/>
        </w:rPr>
        <w:t xml:space="preserve">Результат </w:t>
      </w:r>
      <w:r w:rsidR="00BD6021" w:rsidRPr="00B0412F">
        <w:rPr>
          <w:rFonts w:eastAsia="Times New Roman"/>
          <w:b/>
          <w:sz w:val="28"/>
          <w:szCs w:val="28"/>
          <w:lang w:eastAsia="ru-RU"/>
        </w:rPr>
        <w:t>игров</w:t>
      </w:r>
      <w:r w:rsidR="00EC467B" w:rsidRPr="00B0412F">
        <w:rPr>
          <w:rFonts w:eastAsia="Times New Roman"/>
          <w:b/>
          <w:sz w:val="28"/>
          <w:szCs w:val="28"/>
          <w:lang w:eastAsia="ru-RU"/>
        </w:rPr>
        <w:t>ых технологий формирования звукопроизношения у детей дошкольного возраста</w:t>
      </w:r>
      <w:r w:rsidRPr="00B0412F">
        <w:rPr>
          <w:rFonts w:eastAsia="Times New Roman"/>
          <w:b/>
          <w:sz w:val="28"/>
          <w:szCs w:val="28"/>
          <w:lang w:eastAsia="ru-RU"/>
        </w:rPr>
        <w:t>:</w:t>
      </w:r>
    </w:p>
    <w:p w:rsidR="00B348C5" w:rsidRPr="00B348C5" w:rsidRDefault="00B348C5" w:rsidP="00B348C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B348C5">
        <w:rPr>
          <w:rFonts w:eastAsia="Times New Roman"/>
          <w:sz w:val="28"/>
          <w:szCs w:val="28"/>
          <w:lang w:eastAsia="ru-RU"/>
        </w:rPr>
        <w:t>овышение активности ребенка посредством включения его в игровую ситуацию;</w:t>
      </w:r>
    </w:p>
    <w:p w:rsidR="00B348C5" w:rsidRDefault="00B348C5" w:rsidP="00B348C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348C5">
        <w:rPr>
          <w:rFonts w:eastAsia="Times New Roman"/>
          <w:sz w:val="28"/>
          <w:szCs w:val="28"/>
          <w:lang w:eastAsia="ru-RU"/>
        </w:rPr>
        <w:t>формирование игровой мотивации, способствующей развитию самоконт</w:t>
      </w:r>
      <w:r>
        <w:rPr>
          <w:rFonts w:eastAsia="Times New Roman"/>
          <w:sz w:val="28"/>
          <w:szCs w:val="28"/>
          <w:lang w:eastAsia="ru-RU"/>
        </w:rPr>
        <w:t>роля;</w:t>
      </w:r>
    </w:p>
    <w:p w:rsidR="00B348C5" w:rsidRDefault="00B348C5" w:rsidP="00B348C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оптимальность коррекционного процесса;</w:t>
      </w:r>
    </w:p>
    <w:p w:rsidR="00B348C5" w:rsidRPr="00694CD9" w:rsidRDefault="00B348C5" w:rsidP="00694CD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повышение  уровня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речевой готовности к школе </w:t>
      </w:r>
      <w:r w:rsidR="00694CD9">
        <w:rPr>
          <w:rFonts w:eastAsia="Times New Roman"/>
          <w:sz w:val="28"/>
          <w:szCs w:val="28"/>
          <w:lang w:eastAsia="ru-RU"/>
        </w:rPr>
        <w:t>.</w:t>
      </w:r>
    </w:p>
    <w:p w:rsidR="00EC467B" w:rsidRPr="00B348C5" w:rsidRDefault="00EC467B" w:rsidP="00B348C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Pr="00B348C5" w:rsidRDefault="00EC467B" w:rsidP="00B348C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C467B" w:rsidRDefault="00EC467B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6021" w:rsidRDefault="00BD6021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6021" w:rsidRDefault="00BD6021" w:rsidP="00BD602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D6021" w:rsidRDefault="00BD6021" w:rsidP="0040448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90D06" w:rsidRPr="00465F54" w:rsidRDefault="00790D06" w:rsidP="00B348C5">
      <w:pPr>
        <w:pStyle w:val="a3"/>
        <w:spacing w:after="0"/>
        <w:rPr>
          <w:sz w:val="28"/>
          <w:szCs w:val="28"/>
        </w:rPr>
      </w:pPr>
    </w:p>
    <w:sectPr w:rsidR="00790D06" w:rsidRPr="00465F54" w:rsidSect="004A7242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FD2"/>
    <w:multiLevelType w:val="hybridMultilevel"/>
    <w:tmpl w:val="28A8F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39D"/>
    <w:multiLevelType w:val="hybridMultilevel"/>
    <w:tmpl w:val="DE309292"/>
    <w:lvl w:ilvl="0" w:tplc="85B2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6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2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0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23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6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981E5F"/>
    <w:multiLevelType w:val="multilevel"/>
    <w:tmpl w:val="9DB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3482D"/>
    <w:multiLevelType w:val="hybridMultilevel"/>
    <w:tmpl w:val="706C5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51CC"/>
    <w:multiLevelType w:val="hybridMultilevel"/>
    <w:tmpl w:val="6EDC7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370D7"/>
    <w:multiLevelType w:val="hybridMultilevel"/>
    <w:tmpl w:val="31E0BBC2"/>
    <w:lvl w:ilvl="0" w:tplc="04190005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05" w:hanging="360"/>
      </w:pPr>
      <w:rPr>
        <w:rFonts w:ascii="Wingdings" w:hAnsi="Wingdings" w:hint="default"/>
      </w:rPr>
    </w:lvl>
  </w:abstractNum>
  <w:abstractNum w:abstractNumId="6" w15:restartNumberingAfterBreak="0">
    <w:nsid w:val="7FE96E40"/>
    <w:multiLevelType w:val="multilevel"/>
    <w:tmpl w:val="CDF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4480"/>
    <w:rsid w:val="00056379"/>
    <w:rsid w:val="001D2B39"/>
    <w:rsid w:val="00404480"/>
    <w:rsid w:val="00407E2D"/>
    <w:rsid w:val="00437D6C"/>
    <w:rsid w:val="00465F54"/>
    <w:rsid w:val="004A7242"/>
    <w:rsid w:val="004B40B7"/>
    <w:rsid w:val="004E1B4B"/>
    <w:rsid w:val="004F0BC9"/>
    <w:rsid w:val="00694CD9"/>
    <w:rsid w:val="00790D06"/>
    <w:rsid w:val="00B0412F"/>
    <w:rsid w:val="00B348C5"/>
    <w:rsid w:val="00BD5D58"/>
    <w:rsid w:val="00BD6021"/>
    <w:rsid w:val="00D361B6"/>
    <w:rsid w:val="00DC1134"/>
    <w:rsid w:val="00EC467B"/>
    <w:rsid w:val="00E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D003"/>
  <w15:docId w15:val="{195792B7-1CC1-4E73-88DC-E7031E0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80"/>
    <w:pPr>
      <w:ind w:left="720"/>
      <w:contextualSpacing/>
    </w:pPr>
  </w:style>
  <w:style w:type="paragraph" w:customStyle="1" w:styleId="Style2">
    <w:name w:val="Style2"/>
    <w:basedOn w:val="a"/>
    <w:uiPriority w:val="99"/>
    <w:rsid w:val="00437D6C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Georgia" w:eastAsiaTheme="minorEastAsia" w:hAnsi="Georgia" w:cstheme="minorBidi"/>
      <w:lang w:eastAsia="ru-RU"/>
    </w:rPr>
  </w:style>
  <w:style w:type="character" w:customStyle="1" w:styleId="FontStyle22">
    <w:name w:val="Font Style22"/>
    <w:basedOn w:val="a0"/>
    <w:uiPriority w:val="99"/>
    <w:rsid w:val="00437D6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37D6C"/>
    <w:rPr>
      <w:rFonts w:ascii="Century Schoolbook" w:hAnsi="Century Schoolbook" w:cs="Century Schoolbook"/>
      <w:sz w:val="18"/>
      <w:szCs w:val="18"/>
    </w:rPr>
  </w:style>
  <w:style w:type="character" w:customStyle="1" w:styleId="FontStyle25">
    <w:name w:val="Font Style25"/>
    <w:basedOn w:val="a0"/>
    <w:uiPriority w:val="99"/>
    <w:rsid w:val="00437D6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DC1134"/>
    <w:pPr>
      <w:widowControl w:val="0"/>
      <w:autoSpaceDE w:val="0"/>
      <w:autoSpaceDN w:val="0"/>
      <w:adjustRightInd w:val="0"/>
      <w:spacing w:after="0" w:line="200" w:lineRule="exact"/>
      <w:ind w:firstLine="288"/>
      <w:jc w:val="both"/>
    </w:pPr>
    <w:rPr>
      <w:rFonts w:ascii="Georgia" w:eastAsiaTheme="minorEastAsia" w:hAnsi="Georgia" w:cstheme="minorBidi"/>
      <w:lang w:eastAsia="ru-RU"/>
    </w:rPr>
  </w:style>
  <w:style w:type="paragraph" w:customStyle="1" w:styleId="Style4">
    <w:name w:val="Style4"/>
    <w:basedOn w:val="a"/>
    <w:uiPriority w:val="99"/>
    <w:rsid w:val="00DC113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lang w:eastAsia="ru-RU"/>
    </w:rPr>
  </w:style>
  <w:style w:type="paragraph" w:customStyle="1" w:styleId="Style6">
    <w:name w:val="Style6"/>
    <w:basedOn w:val="a"/>
    <w:uiPriority w:val="99"/>
    <w:rsid w:val="00DC113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lang w:eastAsia="ru-RU"/>
    </w:rPr>
  </w:style>
  <w:style w:type="paragraph" w:customStyle="1" w:styleId="Style7">
    <w:name w:val="Style7"/>
    <w:basedOn w:val="a"/>
    <w:uiPriority w:val="99"/>
    <w:rsid w:val="00DC1134"/>
    <w:pPr>
      <w:widowControl w:val="0"/>
      <w:autoSpaceDE w:val="0"/>
      <w:autoSpaceDN w:val="0"/>
      <w:adjustRightInd w:val="0"/>
      <w:spacing w:after="0" w:line="246" w:lineRule="exact"/>
      <w:ind w:firstLine="288"/>
    </w:pPr>
    <w:rPr>
      <w:rFonts w:ascii="Georgia" w:eastAsiaTheme="minorEastAsia" w:hAnsi="Georgia" w:cstheme="minorBidi"/>
      <w:lang w:eastAsia="ru-RU"/>
    </w:rPr>
  </w:style>
  <w:style w:type="character" w:customStyle="1" w:styleId="FontStyle17">
    <w:name w:val="Font Style17"/>
    <w:basedOn w:val="a0"/>
    <w:uiPriority w:val="99"/>
    <w:rsid w:val="00DC1134"/>
    <w:rPr>
      <w:rFonts w:ascii="Verdana" w:hAnsi="Verdana" w:cs="Verdana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DC1134"/>
    <w:rPr>
      <w:rFonts w:ascii="Georgia" w:hAnsi="Georgia" w:cs="Georgia"/>
      <w:sz w:val="20"/>
      <w:szCs w:val="20"/>
    </w:rPr>
  </w:style>
  <w:style w:type="character" w:customStyle="1" w:styleId="FontStyle20">
    <w:name w:val="Font Style20"/>
    <w:basedOn w:val="a0"/>
    <w:uiPriority w:val="99"/>
    <w:rsid w:val="00DC1134"/>
    <w:rPr>
      <w:rFonts w:ascii="Georgia" w:hAnsi="Georgia" w:cs="Georgia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DC1134"/>
    <w:rPr>
      <w:rFonts w:ascii="Verdana" w:hAnsi="Verdana" w:cs="Verdana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DC1134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Georgia" w:eastAsiaTheme="minorEastAsia" w:hAnsi="Georgia" w:cstheme="minorBidi"/>
      <w:lang w:eastAsia="ru-RU"/>
    </w:rPr>
  </w:style>
  <w:style w:type="paragraph" w:customStyle="1" w:styleId="Style13">
    <w:name w:val="Style13"/>
    <w:basedOn w:val="a"/>
    <w:uiPriority w:val="99"/>
    <w:rsid w:val="00DC1134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theme="minorBidi"/>
      <w:lang w:eastAsia="ru-RU"/>
    </w:rPr>
  </w:style>
  <w:style w:type="character" w:customStyle="1" w:styleId="FontStyle24">
    <w:name w:val="Font Style24"/>
    <w:basedOn w:val="a0"/>
    <w:uiPriority w:val="99"/>
    <w:rsid w:val="00DC1134"/>
    <w:rPr>
      <w:rFonts w:ascii="Arial Black" w:hAnsi="Arial Black" w:cs="Arial Black"/>
      <w:i/>
      <w:iCs/>
      <w:spacing w:val="10"/>
      <w:sz w:val="18"/>
      <w:szCs w:val="18"/>
    </w:rPr>
  </w:style>
  <w:style w:type="character" w:customStyle="1" w:styleId="FontStyle26">
    <w:name w:val="Font Style26"/>
    <w:basedOn w:val="a0"/>
    <w:uiPriority w:val="99"/>
    <w:rsid w:val="00DC1134"/>
    <w:rPr>
      <w:rFonts w:ascii="Arial Black" w:hAnsi="Arial Black" w:cs="Arial Blac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ТЫ и Я</dc:creator>
  <cp:lastModifiedBy>семья ТЫ и Я</cp:lastModifiedBy>
  <cp:revision>6</cp:revision>
  <dcterms:created xsi:type="dcterms:W3CDTF">2018-11-12T13:53:00Z</dcterms:created>
  <dcterms:modified xsi:type="dcterms:W3CDTF">2019-01-20T15:02:00Z</dcterms:modified>
</cp:coreProperties>
</file>