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E7" w:rsidRPr="007A24F3" w:rsidRDefault="00131BE7" w:rsidP="00BA1A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b/>
          <w:sz w:val="24"/>
          <w:szCs w:val="24"/>
        </w:rPr>
        <w:t>Острые кишечные инфекции (ОКИ)</w:t>
      </w:r>
      <w:r w:rsidRPr="007A24F3">
        <w:rPr>
          <w:rFonts w:ascii="Times New Roman" w:hAnsi="Times New Roman" w:cs="Times New Roman"/>
          <w:sz w:val="24"/>
          <w:szCs w:val="24"/>
        </w:rPr>
        <w:t xml:space="preserve"> – группа инфекционных заболеваний, вызванных различными микроорганизмами (бактерии, вирусы) объединенных сходным характером клинических проявлений в виде дисфункции ЖКТ и симптомами внекишечных расстройств.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К ним относятся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>изентерия;брюшной тиф;паратифы А и Б, холера;сальмонеллез;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энтеровирусные инфекции и др.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 xml:space="preserve">Источником инфекции является больной человек и носитель возбудителей ОКИ. Болеют как 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 xml:space="preserve"> так и дети (особенно дети от 1 до 7 лет).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Основной путь передачи – фекально-оральный. Факторами передачи могут быть: пища, вода, предметы обихода, игрушки.</w:t>
      </w:r>
    </w:p>
    <w:p w:rsidR="00131BE7" w:rsidRPr="007A24F3" w:rsidRDefault="00131BE7" w:rsidP="00BA1A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b/>
          <w:sz w:val="24"/>
          <w:szCs w:val="24"/>
        </w:rPr>
        <w:t>Симптомы заболевания</w:t>
      </w:r>
      <w:r w:rsidRPr="007A24F3">
        <w:rPr>
          <w:rFonts w:ascii="Times New Roman" w:hAnsi="Times New Roman" w:cs="Times New Roman"/>
          <w:sz w:val="24"/>
          <w:szCs w:val="24"/>
        </w:rPr>
        <w:t xml:space="preserve"> возникают остро, с повышения температуры тела, рвоты, расстройства стула, вздутия и болей в животе. Они могут возникнуть как в первый день после 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инфицирования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 xml:space="preserve"> так и на седьмой день (столько длится инкубационный период заболевания). Если у Вас возникли симптомы ОКИ необходимо немедленно обратиться за медицинской помощью!</w:t>
      </w:r>
    </w:p>
    <w:p w:rsidR="00131BE7" w:rsidRPr="007A24F3" w:rsidRDefault="00131BE7" w:rsidP="00BA1A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F3">
        <w:rPr>
          <w:rFonts w:ascii="Times New Roman" w:hAnsi="Times New Roman" w:cs="Times New Roman"/>
          <w:b/>
          <w:sz w:val="24"/>
          <w:szCs w:val="24"/>
        </w:rPr>
        <w:t>Меры профилактики ОКИ.</w:t>
      </w:r>
      <w:bookmarkStart w:id="0" w:name="_GoBack"/>
      <w:bookmarkEnd w:id="0"/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Соблюдение личной гигиены, тщательное мытье рук мылом перед едой и после посещения общественных транспортов, туалетов (ведь после мытья рук количество микроорганизмов в значительной мере уменьшается).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Не употребляйте для питья воду из открытых источников или продаваемую в разлив на улице. Кипятите воду!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Перед употреблением свежих овощей следует их тщательно мыть и обдавать кипятком.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Для питания выбирайте продукты, подвергнутые термической обработке,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Не допускайте контакта между сырыми и готовыми пищевыми продуктами.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Выполнение этих несложных советов поможет избежать заболевания острой кишечной инфекции и сохранить Ваше здоровье и здоровье Ваших близких!</w:t>
      </w:r>
    </w:p>
    <w:p w:rsidR="00810AB3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Будьте всегда здоровы!</w:t>
      </w:r>
    </w:p>
    <w:p w:rsidR="00131BE7" w:rsidRDefault="00131BE7" w:rsidP="007A24F3">
      <w:pPr>
        <w:jc w:val="both"/>
      </w:pPr>
    </w:p>
    <w:sectPr w:rsidR="00131BE7" w:rsidSect="00CF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CFF"/>
    <w:rsid w:val="00131BE7"/>
    <w:rsid w:val="007A24F3"/>
    <w:rsid w:val="00810AB3"/>
    <w:rsid w:val="00BA1A28"/>
    <w:rsid w:val="00CF5EF5"/>
    <w:rsid w:val="00F6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2018-02-18T05:13:00Z</cp:lastPrinted>
  <dcterms:created xsi:type="dcterms:W3CDTF">2018-02-16T15:08:00Z</dcterms:created>
  <dcterms:modified xsi:type="dcterms:W3CDTF">2018-02-18T05:14:00Z</dcterms:modified>
</cp:coreProperties>
</file>