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B5" w:rsidRDefault="009078CF" w:rsidP="009453C9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Neefer\Desktop\QUNgkdxipHU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efer\Desktop\QUNgkdxipHU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32B5" w:rsidRPr="005932B5" w:rsidRDefault="005932B5" w:rsidP="005932B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  <w:r w:rsidRPr="005932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</w:t>
      </w:r>
      <w:proofErr w:type="spellStart"/>
      <w:r w:rsidRPr="005932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Ужурский</w:t>
      </w:r>
      <w:proofErr w:type="spellEnd"/>
      <w:r w:rsidRPr="005932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детский сад №1</w:t>
      </w: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pStyle w:val="a5"/>
        <w:rPr>
          <w:rFonts w:eastAsia="Times New Roman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pStyle w:val="a5"/>
        <w:rPr>
          <w:rFonts w:eastAsia="Times New Roman"/>
          <w:bdr w:val="none" w:sz="0" w:space="0" w:color="auto" w:frame="1"/>
          <w:lang w:eastAsia="ru-RU"/>
        </w:rPr>
      </w:pPr>
      <w:r w:rsidRPr="005932B5">
        <w:rPr>
          <w:rFonts w:eastAsia="Times New Roman"/>
          <w:bdr w:val="none" w:sz="0" w:space="0" w:color="auto" w:frame="1"/>
          <w:lang w:eastAsia="ru-RU"/>
        </w:rPr>
        <w:t>Проект «Великая умница – пуговица»</w:t>
      </w:r>
    </w:p>
    <w:p w:rsidR="005932B5" w:rsidRPr="005932B5" w:rsidRDefault="005932B5" w:rsidP="005932B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 подготовительной группе «Ромашка»</w:t>
      </w: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Разработали: Петрова Н.Ф.</w:t>
      </w:r>
    </w:p>
    <w:p w:rsidR="005932B5" w:rsidRPr="005932B5" w:rsidRDefault="005932B5" w:rsidP="005932B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Малявко В.Г.</w:t>
      </w: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32B5" w:rsidRPr="005932B5" w:rsidRDefault="005932B5" w:rsidP="005932B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Ноябрь - декабрь 2015 год</w:t>
      </w:r>
    </w:p>
    <w:p w:rsidR="005932B5" w:rsidRDefault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53C9" w:rsidRPr="009453C9" w:rsidRDefault="009453C9" w:rsidP="009453C9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Пуговица – тот свидетель,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которому</w:t>
      </w:r>
      <w:proofErr w:type="gramEnd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всегда есть что сказать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ушедшей эпохе…»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 по своей природе является исследователем мира, в который он пришёл, его первооткрывателем.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Основная задача проекта – заинтересовать детей удивительным, многообразным рукотворным миром, расширить представление о целесообразности создания человеком предмета для удовлетворения собственных потребностей; как один и тот же предмет изменялся в зависимости от потребности в нём людей.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Такой ретроспективный подход интересен не только сам по себе, но и важен для развития перспективного взгляда ребёнка на окружающие предметы. Показывая ребёнку, как человек изменял предметы, делая их более удобными и полезными, мы открываем перед ним перспективу – как ещё можно изменить предмет, сделать его красивее и полезнее. Это позволит детям увидеть, как обогащается функция предмета, какова роль взрослых в этом процессе, а также включиться в творческую преобразующую деятельность, направленную на расширение функциональных возможностей предмета.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Вместе с детьми и их родителями мы отправились в прошлое и настоящее пуговицы. Реализация плана действий в проекте потребовала от детей умения устанавливать причинно-следственные связи между предметом и пользой от него, между предметом и его назначением.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проекта: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Групповой, творческий, познавательный.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Создать мини-музей «Волшебная пуговица»,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Заинтересовать и увлечь детей идеей коллекционирования, развить желание больше узнать о каком-либо объекте.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проекта: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группы, родители воспитанников, воспитатели группы.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Продукт проекта: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Мини-музей пуговиц в группе.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Расширить знания детей об окружающем мире.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Развить у детей познавательный интерес к истории предмета, к музейному искусству.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Заинтересовать и увлечь детей идеей коллекционирования.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Развивать познавательную активность, творческие способности, воображение, фантазию, коммуникативные навыки.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Прогнозируемый результат: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Знания детей о пуговице.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 Развитый у детей познавательный интерес к истории предмета - пуговице.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Желание коллекционировать пуговицы.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Желание родителей участвовать в педагогическом процессе детского сада.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реализации</w:t>
      </w: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DC4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ноябрь-декабрь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 этап – подготовительный.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Разработка проекта.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Довести до участников проекта важность данной проблемы.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Подобрать методическую, познавательную и </w:t>
      </w:r>
      <w:hyperlink r:id="rId6" w:tooltip="Художественная литература" w:history="1">
        <w:r w:rsidRPr="009453C9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художественную литературу</w:t>
        </w:r>
      </w:hyperlink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иллюстративный материал по данной теме.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Подобрать материалы для коллекции, игрушки, атрибуты для игровой деятельности.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Подобрать материал для изобразительной и продуктивной деятельности детей.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Составить перспективный </w:t>
      </w:r>
      <w:hyperlink r:id="rId7" w:tooltip="Планы мероприятий" w:history="1">
        <w:r w:rsidRPr="009453C9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план мероприятий</w:t>
        </w:r>
      </w:hyperlink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 этап – реализация проекта.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78"/>
      </w:tblGrid>
      <w:tr w:rsidR="009453C9" w:rsidRPr="009453C9" w:rsidTr="009453C9">
        <w:trPr>
          <w:trHeight w:val="351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5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</w:tr>
      <w:tr w:rsidR="009453C9" w:rsidRPr="009453C9" w:rsidTr="009453C9">
        <w:trPr>
          <w:trHeight w:val="35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Беседа: «Откуда появилась пуговица»</w:t>
            </w:r>
          </w:p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Ситуация общения: «Пуговицы – носители информации»</w:t>
            </w:r>
          </w:p>
        </w:tc>
      </w:tr>
      <w:tr w:rsidR="009453C9" w:rsidRPr="009453C9" w:rsidTr="009453C9">
        <w:trPr>
          <w:trHeight w:val="35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Дидактическая игра «Распредели пуговицы на группы (по цвету, форме, величине, материалу)»</w:t>
            </w:r>
          </w:p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«Составь картину», «Найди пару»</w:t>
            </w:r>
          </w:p>
        </w:tc>
      </w:tr>
      <w:tr w:rsidR="009453C9" w:rsidRPr="009453C9" w:rsidTr="009453C9">
        <w:trPr>
          <w:trHeight w:val="36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 рассказа Г. П. Шалаева «Потерянная пуговица»</w:t>
            </w:r>
          </w:p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Рисование: «Нарисуем пуговицу», «Печатаем узор</w:t>
            </w:r>
            <w:proofErr w:type="gramStart"/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»(</w:t>
            </w:r>
            <w:proofErr w:type="gramEnd"/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пуговица-штамп)</w:t>
            </w:r>
          </w:p>
        </w:tc>
      </w:tr>
      <w:tr w:rsidR="009453C9" w:rsidRPr="009453C9" w:rsidTr="009453C9">
        <w:trPr>
          <w:trHeight w:val="35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Социально-коммуникативное развитие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Творческое рассказывание «Бабушкина пуговица»</w:t>
            </w:r>
          </w:p>
        </w:tc>
      </w:tr>
      <w:tr w:rsidR="009453C9" w:rsidRPr="009453C9" w:rsidTr="009453C9">
        <w:trPr>
          <w:trHeight w:val="35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Познавательное развитие</w:t>
            </w:r>
          </w:p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Конструирование «Пуговичные фантазии»</w:t>
            </w:r>
          </w:p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 «Выложи из пуговиц картину»</w:t>
            </w:r>
          </w:p>
        </w:tc>
      </w:tr>
      <w:tr w:rsidR="009453C9" w:rsidRPr="009453C9" w:rsidTr="009453C9">
        <w:trPr>
          <w:trHeight w:val="35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детских рисунков «Пуговица будущего» (совместное творчество детей и родителей)</w:t>
            </w:r>
          </w:p>
        </w:tc>
      </w:tr>
      <w:tr w:rsidR="009453C9" w:rsidRPr="009453C9" w:rsidTr="009453C9">
        <w:trPr>
          <w:trHeight w:val="36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Познавательное развитие</w:t>
            </w:r>
          </w:p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Д/игра «Выложи из пуговиц картину»</w:t>
            </w:r>
          </w:p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Конструирование «Гусеница», «Пирамидка», «Весёлые человечки» (с использованием проволоки и пластилина)</w:t>
            </w:r>
          </w:p>
        </w:tc>
      </w:tr>
      <w:tr w:rsidR="009453C9" w:rsidRPr="009453C9" w:rsidTr="009453C9">
        <w:trPr>
          <w:trHeight w:val="36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Рассказ из личного опыта «Как я научился застёгивать пуговицы»</w:t>
            </w:r>
          </w:p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«Пуговица» (составление сказок и историй)</w:t>
            </w:r>
          </w:p>
        </w:tc>
      </w:tr>
      <w:tr w:rsidR="009453C9" w:rsidRPr="009453C9" w:rsidTr="009453C9">
        <w:trPr>
          <w:trHeight w:val="36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Познавательное развитие</w:t>
            </w:r>
          </w:p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«Музейная мастерская» (совместные работы детей и родителей)</w:t>
            </w:r>
          </w:p>
        </w:tc>
      </w:tr>
      <w:tr w:rsidR="009453C9" w:rsidRPr="009453C9" w:rsidTr="009453C9">
        <w:trPr>
          <w:trHeight w:val="36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C9" w:rsidRPr="009453C9" w:rsidRDefault="009453C9" w:rsidP="009453C9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мини-музея «Волшебная пуговица»</w:t>
            </w:r>
          </w:p>
        </w:tc>
      </w:tr>
    </w:tbl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и методы работы с родителями.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Беседы с родителями о важности данной проблемы.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Привлечение родителей к пополнению группового мини-музея новыми экспонатами.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Смотр-конкурс поделок, выполненных совместно с родителями.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 этап.</w:t>
      </w:r>
    </w:p>
    <w:p w:rsidR="009453C9" w:rsidRPr="009453C9" w:rsidRDefault="00DC4D13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="009453C9" w:rsidRPr="0094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одведение итогов.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Представление мини-музея пуговиц.</w:t>
      </w:r>
    </w:p>
    <w:p w:rsidR="00DC4D13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Выставка совместных с родителями поделок из пуговиц (панно, украшения</w:t>
      </w:r>
      <w:proofErr w:type="gramEnd"/>
    </w:p>
    <w:p w:rsidR="005932B5" w:rsidRDefault="009453C9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коврик для профилактики плоскостопия)</w:t>
      </w:r>
    </w:p>
    <w:p w:rsidR="009453C9" w:rsidRPr="005932B5" w:rsidRDefault="009453C9" w:rsidP="005932B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Постановка новой проблемы. (Как можно использовать </w:t>
      </w:r>
      <w:proofErr w:type="gramStart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мини-музей</w:t>
      </w:r>
      <w:proofErr w:type="gramEnd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какими экспозициями можно дополнить, видоизменить мини-музей).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Литература.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proofErr w:type="spellStart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Дыбина</w:t>
      </w:r>
      <w:proofErr w:type="spellEnd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 В. «Рукотворный мир». – М., 2001.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proofErr w:type="spellStart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Дыбина</w:t>
      </w:r>
      <w:proofErr w:type="spellEnd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 В. «Что было до…</w:t>
      </w:r>
      <w:proofErr w:type="gramStart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Игры – путешествия в прошлое предметов». – М., 2001.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Киселёва Л. С., Данилина Т. А. и др. «Проектный метод в деятельности дошкольного учреждения. Пособие для руководителей и </w:t>
      </w:r>
      <w:hyperlink r:id="rId8" w:tooltip="Практические работы" w:history="1">
        <w:r w:rsidRPr="00CD6213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практических работников</w:t>
        </w:r>
      </w:hyperlink>
      <w:r w:rsidRPr="00CD62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ДОУ». – М., 2003.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Музей в детском саду</w:t>
      </w:r>
      <w:proofErr w:type="gramStart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/ П</w:t>
      </w:r>
      <w:proofErr w:type="gramEnd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 ред. Н. В. </w:t>
      </w:r>
      <w:proofErr w:type="spellStart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Микляевой</w:t>
      </w:r>
      <w:proofErr w:type="spellEnd"/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Н. Ф. Лагутиной. – М., 2011.</w:t>
      </w:r>
    </w:p>
    <w:p w:rsidR="009453C9" w:rsidRPr="009453C9" w:rsidRDefault="009453C9" w:rsidP="009453C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Рыжова Н. А. «Мини-музей в детском саду». – М., 2008.</w:t>
      </w:r>
    </w:p>
    <w:p w:rsidR="00092501" w:rsidRPr="009453C9" w:rsidRDefault="00092501">
      <w:pPr>
        <w:rPr>
          <w:sz w:val="28"/>
          <w:szCs w:val="28"/>
        </w:rPr>
      </w:pPr>
    </w:p>
    <w:p w:rsidR="005932B5" w:rsidRPr="009453C9" w:rsidRDefault="005932B5">
      <w:pPr>
        <w:rPr>
          <w:sz w:val="28"/>
          <w:szCs w:val="28"/>
        </w:rPr>
      </w:pPr>
    </w:p>
    <w:sectPr w:rsidR="005932B5" w:rsidRPr="0094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C9"/>
    <w:rsid w:val="00092501"/>
    <w:rsid w:val="00540766"/>
    <w:rsid w:val="005932B5"/>
    <w:rsid w:val="007A7BC9"/>
    <w:rsid w:val="009078CF"/>
    <w:rsid w:val="009453C9"/>
    <w:rsid w:val="00CD6213"/>
    <w:rsid w:val="00D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3C9"/>
  </w:style>
  <w:style w:type="character" w:styleId="a4">
    <w:name w:val="Hyperlink"/>
    <w:basedOn w:val="a0"/>
    <w:uiPriority w:val="99"/>
    <w:semiHidden/>
    <w:unhideWhenUsed/>
    <w:rsid w:val="009453C9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540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0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0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3C9"/>
  </w:style>
  <w:style w:type="character" w:styleId="a4">
    <w:name w:val="Hyperlink"/>
    <w:basedOn w:val="a0"/>
    <w:uiPriority w:val="99"/>
    <w:semiHidden/>
    <w:unhideWhenUsed/>
    <w:rsid w:val="009453C9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540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0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0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kticheskie_rabo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hudozhestvennaya_literatur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Neefer</cp:lastModifiedBy>
  <cp:revision>7</cp:revision>
  <dcterms:created xsi:type="dcterms:W3CDTF">2015-11-17T02:44:00Z</dcterms:created>
  <dcterms:modified xsi:type="dcterms:W3CDTF">2017-10-25T15:58:00Z</dcterms:modified>
</cp:coreProperties>
</file>